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CF49" w14:textId="77777777" w:rsidR="009D499E" w:rsidRPr="009D499E" w:rsidRDefault="009D499E" w:rsidP="009D499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Обоснование необходимости принятия проекта решения</w:t>
      </w:r>
    </w:p>
    <w:p w14:paraId="4C16D246" w14:textId="77777777" w:rsidR="009D499E" w:rsidRPr="009D499E" w:rsidRDefault="009D499E" w:rsidP="009D499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Совета депутатов городского округа Долгопрудный Московской области</w:t>
      </w:r>
    </w:p>
    <w:p w14:paraId="228DAE75" w14:textId="77777777" w:rsidR="009D499E" w:rsidRPr="009D499E" w:rsidRDefault="009D499E" w:rsidP="009D499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 xml:space="preserve"> </w:t>
      </w:r>
    </w:p>
    <w:p w14:paraId="160B2577" w14:textId="77777777" w:rsidR="009D499E" w:rsidRPr="009D499E" w:rsidRDefault="009D499E" w:rsidP="009D499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9D499E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городского округа Долгопрудный Московской области от 16 февраля 2022 года № 13-нр </w:t>
      </w:r>
    </w:p>
    <w:p w14:paraId="44A8FBA8" w14:textId="77777777" w:rsidR="009D499E" w:rsidRPr="009D499E" w:rsidRDefault="009D499E" w:rsidP="009D499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9D499E">
        <w:rPr>
          <w:rFonts w:ascii="Arial" w:hAnsi="Arial" w:cs="Arial"/>
          <w:sz w:val="24"/>
          <w:szCs w:val="24"/>
        </w:rPr>
        <w:t xml:space="preserve">«О внесении изменений в решение Совета депутатов города Долгопрудного Московской области от 28.05.2012 г. № 75-нр «О создании </w:t>
      </w:r>
    </w:p>
    <w:p w14:paraId="21CB2311" w14:textId="77777777" w:rsidR="009D499E" w:rsidRPr="009D499E" w:rsidRDefault="009D499E" w:rsidP="009D499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9D499E">
        <w:rPr>
          <w:rFonts w:ascii="Arial" w:hAnsi="Arial" w:cs="Arial"/>
          <w:sz w:val="24"/>
          <w:szCs w:val="24"/>
        </w:rPr>
        <w:t>контрольно-ревизионной комиссии города Долгопрудного»</w:t>
      </w:r>
    </w:p>
    <w:p w14:paraId="73061B9D" w14:textId="77777777" w:rsidR="009D499E" w:rsidRPr="009D499E" w:rsidRDefault="009D499E" w:rsidP="009D499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053F6B78" w14:textId="01594391" w:rsidR="009D499E" w:rsidRPr="009D499E" w:rsidRDefault="009D499E" w:rsidP="009D499E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Проект вносит</w:t>
      </w:r>
      <w:r w:rsidRPr="009D499E"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  <w:t>: председатель Контрольно-счетной палаты</w:t>
      </w:r>
      <w:r w:rsidRPr="009D499E">
        <w:rPr>
          <w:rFonts w:ascii="Arial" w:eastAsia="Times New Roman" w:hAnsi="Arial" w:cs="Times New Roman"/>
          <w:iCs/>
          <w:kern w:val="0"/>
          <w:sz w:val="24"/>
          <w:szCs w:val="24"/>
          <w:lang w:eastAsia="ru-RU"/>
          <w14:ligatures w14:val="none"/>
        </w:rPr>
        <w:t xml:space="preserve"> городского округа Долгопрудный Московской области Н.В. Дуброва</w:t>
      </w:r>
    </w:p>
    <w:p w14:paraId="6D0A91F7" w14:textId="77777777" w:rsidR="009D499E" w:rsidRPr="009D499E" w:rsidRDefault="009D499E" w:rsidP="009D499E">
      <w:pPr>
        <w:spacing w:after="0" w:line="276" w:lineRule="auto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</w:p>
    <w:p w14:paraId="498E937C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iCs/>
          <w:kern w:val="0"/>
          <w:sz w:val="24"/>
          <w:szCs w:val="24"/>
          <w:lang w:eastAsia="ru-RU"/>
          <w14:ligatures w14:val="none"/>
        </w:rPr>
        <w:t>Дата внесения в Совет депутатов городского округа Долгопрудный Московской                  области:</w:t>
      </w:r>
      <w:r w:rsidRPr="009D499E"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  <w:t xml:space="preserve"> _____________2026 года.</w:t>
      </w:r>
    </w:p>
    <w:p w14:paraId="7DBCE578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ru-RU"/>
          <w14:ligatures w14:val="none"/>
        </w:rPr>
      </w:pPr>
    </w:p>
    <w:p w14:paraId="39EE802E" w14:textId="0B6F6EE0" w:rsidR="009D499E" w:rsidRPr="009D499E" w:rsidRDefault="009D499E" w:rsidP="009D499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Обоснование необходимости принятия акта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: в целях исполнения перечня поручений Губернатора Московской области по итогам совещания по экономическим вопросам Московской области 22.05.2026 № ПР-07/03-06/09 ДСП-1.2 в рамках реализации перечня поручений Президента Российской Федерации по итогам совещания по экономическим вопросам 19.03.2026 № Пр-1005</w:t>
      </w:r>
      <w:r w:rsidR="00814433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.</w:t>
      </w:r>
    </w:p>
    <w:p w14:paraId="15941C84" w14:textId="77777777" w:rsidR="009D499E" w:rsidRPr="009D499E" w:rsidRDefault="009D499E" w:rsidP="009D499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ru-RU"/>
          <w14:ligatures w14:val="none"/>
        </w:rPr>
      </w:pPr>
    </w:p>
    <w:p w14:paraId="7C324565" w14:textId="4CFD32FC" w:rsidR="009D499E" w:rsidRPr="009D499E" w:rsidRDefault="009D499E" w:rsidP="009D499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Прогноз последствий принятий решения Совета депутатов:</w:t>
      </w:r>
      <w:r w:rsidRPr="009D499E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исполнени</w:t>
      </w:r>
      <w:r w:rsidR="00814433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е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поручений Губернатора Московской области Президента Российской Федерации, сокращение штатной численности КСП</w:t>
      </w:r>
      <w:r w:rsidR="00814433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.</w:t>
      </w:r>
    </w:p>
    <w:p w14:paraId="6E16AAF3" w14:textId="2F9D268F" w:rsidR="009D499E" w:rsidRPr="009D499E" w:rsidRDefault="009D499E" w:rsidP="009D499E">
      <w:pPr>
        <w:spacing w:after="0" w:line="240" w:lineRule="auto"/>
        <w:jc w:val="both"/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</w:pPr>
    </w:p>
    <w:p w14:paraId="4F39A92D" w14:textId="72156818" w:rsidR="009D499E" w:rsidRPr="009D499E" w:rsidRDefault="009D499E" w:rsidP="009D499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Перечень актов, которые должны утратить силу, быть отменены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</w:t>
      </w: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>изменены или приняты в связи с принятием данного решения Совета депутатов:</w:t>
      </w:r>
      <w:r w:rsidRPr="009D499E">
        <w:rPr>
          <w:rFonts w:ascii="Arial" w:eastAsia="Times New Roman" w:hAnsi="Arial" w:cs="Arial"/>
          <w:kern w:val="0"/>
          <w:sz w:val="20"/>
          <w:szCs w:val="24"/>
          <w:lang w:eastAsia="ru-RU"/>
          <w14:ligatures w14:val="none"/>
        </w:rPr>
        <w:t xml:space="preserve"> 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нет.</w:t>
      </w:r>
    </w:p>
    <w:p w14:paraId="721C0A39" w14:textId="77777777" w:rsidR="009D499E" w:rsidRPr="009D499E" w:rsidRDefault="009D499E" w:rsidP="009D499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ru-RU"/>
          <w14:ligatures w14:val="none"/>
        </w:rPr>
      </w:pPr>
    </w:p>
    <w:p w14:paraId="38C1159B" w14:textId="77777777" w:rsidR="009D499E" w:rsidRPr="009D499E" w:rsidRDefault="009D499E" w:rsidP="009D499E">
      <w:pPr>
        <w:spacing w:after="0" w:line="23" w:lineRule="atLeast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9D499E">
        <w:rPr>
          <w:rFonts w:ascii="Arial" w:eastAsia="Times New Roman" w:hAnsi="Arial" w:cs="Times New Roman"/>
          <w:i/>
          <w:kern w:val="0"/>
          <w:sz w:val="24"/>
          <w:szCs w:val="20"/>
          <w:lang w:eastAsia="ru-RU"/>
          <w14:ligatures w14:val="none"/>
        </w:rPr>
        <w:t>Источник финансирования</w:t>
      </w:r>
      <w:r w:rsidRPr="009D49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: финансирование за счет средств бюджета городского округа Долгопрудный не требуется.</w:t>
      </w:r>
    </w:p>
    <w:p w14:paraId="6266C089" w14:textId="77777777" w:rsidR="009D499E" w:rsidRPr="009D499E" w:rsidRDefault="009D499E" w:rsidP="009D499E">
      <w:pPr>
        <w:spacing w:after="0" w:line="276" w:lineRule="auto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</w:p>
    <w:p w14:paraId="1AF530D2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i/>
          <w:kern w:val="0"/>
          <w:sz w:val="24"/>
          <w:szCs w:val="24"/>
          <w:lang w:eastAsia="ru-RU"/>
          <w14:ligatures w14:val="none"/>
        </w:rPr>
        <w:t xml:space="preserve">Срок вступления в силу решения Совета депутатов: </w:t>
      </w:r>
      <w:r w:rsidRPr="009D499E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со дня его официального                     опубликования (обнародования).                           </w:t>
      </w:r>
    </w:p>
    <w:p w14:paraId="4B5EB517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</w:pPr>
    </w:p>
    <w:p w14:paraId="0B56142B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</w:pPr>
      <w:r w:rsidRPr="009D499E">
        <w:rPr>
          <w:rFonts w:ascii="Arial" w:eastAsia="Times New Roman" w:hAnsi="Arial" w:cs="Arial"/>
          <w:bCs/>
          <w:i/>
          <w:kern w:val="0"/>
          <w:sz w:val="24"/>
          <w:szCs w:val="24"/>
          <w:lang w:eastAsia="ru-RU"/>
          <w14:ligatures w14:val="none"/>
        </w:rPr>
        <w:t>Предложения по составу лиц, которых необходимо пригласить для обсуждения                     проекта решения Совета депутатов:</w:t>
      </w:r>
    </w:p>
    <w:p w14:paraId="73CF6911" w14:textId="77777777" w:rsidR="00E132C7" w:rsidRPr="008C509E" w:rsidRDefault="00E132C7" w:rsidP="00E132C7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Быковская М.Н. –  начальник Управления муниципальной службы, кадров и документооборота администрации городского округа Долгопрудный; </w:t>
      </w:r>
    </w:p>
    <w:p w14:paraId="76FE9AD2" w14:textId="77777777" w:rsidR="00E132C7" w:rsidRPr="008C509E" w:rsidRDefault="00E132C7" w:rsidP="00E132C7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proofErr w:type="spellStart"/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Дахов</w:t>
      </w:r>
      <w:proofErr w:type="spellEnd"/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 Ю.В. – начальник Юридического управления администрации городского округа Долгопрудный;</w:t>
      </w:r>
    </w:p>
    <w:p w14:paraId="20866EFD" w14:textId="77777777" w:rsidR="00E132C7" w:rsidRPr="008C509E" w:rsidRDefault="00E132C7" w:rsidP="00E132C7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Arial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Arial"/>
          <w:kern w:val="0"/>
          <w:sz w:val="24"/>
          <w:szCs w:val="20"/>
          <w:lang w:eastAsia="ru-RU"/>
          <w14:ligatures w14:val="none"/>
        </w:rPr>
        <w:t>Черненко И.В.  – начальник Правового отдела</w:t>
      </w: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 xml:space="preserve"> Юридического управления администрации городского округа Долгопрудный;</w:t>
      </w:r>
    </w:p>
    <w:p w14:paraId="605CADC2" w14:textId="77777777" w:rsidR="00E132C7" w:rsidRPr="008C509E" w:rsidRDefault="00E132C7" w:rsidP="00E132C7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</w:pP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>Дуброва Н.В. – председатель Контрольно-счетной палаты городского округа Долгопрудный.</w:t>
      </w:r>
      <w:r w:rsidRPr="008C509E">
        <w:rPr>
          <w:rFonts w:ascii="Arial" w:eastAsia="Times New Roman" w:hAnsi="Arial" w:cs="Times New Roman"/>
          <w:kern w:val="0"/>
          <w:sz w:val="24"/>
          <w:szCs w:val="20"/>
          <w:lang w:eastAsia="ru-RU"/>
          <w14:ligatures w14:val="none"/>
        </w:rPr>
        <w:tab/>
      </w:r>
    </w:p>
    <w:p w14:paraId="070119C4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50462B80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color w:val="00B050"/>
          <w:kern w:val="0"/>
          <w:sz w:val="24"/>
          <w:szCs w:val="24"/>
          <w:lang w:eastAsia="ru-RU"/>
          <w14:ligatures w14:val="none"/>
        </w:rPr>
      </w:pPr>
    </w:p>
    <w:p w14:paraId="2EFFA94A" w14:textId="77777777" w:rsidR="009D499E" w:rsidRPr="009D499E" w:rsidRDefault="009D499E" w:rsidP="009D499E">
      <w:pPr>
        <w:spacing w:after="0" w:line="276" w:lineRule="auto"/>
        <w:jc w:val="both"/>
        <w:rPr>
          <w:rFonts w:ascii="Arial" w:eastAsia="Times New Roman" w:hAnsi="Arial" w:cs="Arial"/>
          <w:color w:val="00B050"/>
          <w:kern w:val="0"/>
          <w:sz w:val="24"/>
          <w:szCs w:val="24"/>
          <w:lang w:eastAsia="ru-RU"/>
          <w14:ligatures w14:val="none"/>
        </w:rPr>
      </w:pPr>
    </w:p>
    <w:p w14:paraId="7250CFF1" w14:textId="77777777" w:rsidR="00A66E1B" w:rsidRDefault="00A66E1B"/>
    <w:sectPr w:rsidR="00A66E1B" w:rsidSect="009D499E">
      <w:headerReference w:type="even" r:id="rId7"/>
      <w:pgSz w:w="11906" w:h="16838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CDED5" w14:textId="77777777" w:rsidR="006D300C" w:rsidRDefault="006D300C">
      <w:pPr>
        <w:spacing w:after="0" w:line="240" w:lineRule="auto"/>
      </w:pPr>
      <w:r>
        <w:separator/>
      </w:r>
    </w:p>
  </w:endnote>
  <w:endnote w:type="continuationSeparator" w:id="0">
    <w:p w14:paraId="1EEAF820" w14:textId="77777777" w:rsidR="006D300C" w:rsidRDefault="006D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3F334" w14:textId="77777777" w:rsidR="006D300C" w:rsidRDefault="006D300C">
      <w:pPr>
        <w:spacing w:after="0" w:line="240" w:lineRule="auto"/>
      </w:pPr>
      <w:r>
        <w:separator/>
      </w:r>
    </w:p>
  </w:footnote>
  <w:footnote w:type="continuationSeparator" w:id="0">
    <w:p w14:paraId="094106D9" w14:textId="77777777" w:rsidR="006D300C" w:rsidRDefault="006D3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42EB" w14:textId="77777777" w:rsidR="009D499E" w:rsidRDefault="009D499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B29EC57" w14:textId="77777777" w:rsidR="009D499E" w:rsidRDefault="009D499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0247F"/>
    <w:multiLevelType w:val="hybridMultilevel"/>
    <w:tmpl w:val="66203A96"/>
    <w:lvl w:ilvl="0" w:tplc="9ADA148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72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99E"/>
    <w:rsid w:val="004E1BAF"/>
    <w:rsid w:val="006D300C"/>
    <w:rsid w:val="007A199E"/>
    <w:rsid w:val="00814433"/>
    <w:rsid w:val="00894550"/>
    <w:rsid w:val="009D499E"/>
    <w:rsid w:val="009E4266"/>
    <w:rsid w:val="00A66E1B"/>
    <w:rsid w:val="00A75741"/>
    <w:rsid w:val="00E132C7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3549"/>
  <w15:chartTrackingRefBased/>
  <w15:docId w15:val="{4A79341E-EB47-4EC1-8708-57F1AC77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49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9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49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9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49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49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49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9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49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49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49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49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499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499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49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49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49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49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49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49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49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49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49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49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49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499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49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499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499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9D49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D499E"/>
  </w:style>
  <w:style w:type="character" w:styleId="ae">
    <w:name w:val="page number"/>
    <w:basedOn w:val="a0"/>
    <w:rsid w:val="009D499E"/>
  </w:style>
  <w:style w:type="paragraph" w:customStyle="1" w:styleId="ConsPlusTitle">
    <w:name w:val="ConsPlusTitle"/>
    <w:rsid w:val="009D49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2026-06-25T08:31:00Z</dcterms:created>
  <dcterms:modified xsi:type="dcterms:W3CDTF">2026-06-26T08:15:00Z</dcterms:modified>
</cp:coreProperties>
</file>